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18D1D9E6" w:rsidR="008F4AEA" w:rsidRPr="007213E4" w:rsidRDefault="0013576F" w:rsidP="007213E4">
          <w:pPr>
            <w:pStyle w:val="PNTextzkladn"/>
            <w:rPr>
              <w:rStyle w:val="PNNzevakce"/>
            </w:rPr>
          </w:pPr>
          <w:r w:rsidRPr="0013576F">
            <w:rPr>
              <w:rStyle w:val="PNNzevakce"/>
            </w:rPr>
            <w:t>„Revitalizace a elektrizace trati Nýřany – Heřmanova Huť “</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326B55F" w14:textId="7726BED7" w:rsidR="00E17052" w:rsidRPr="00356BAD" w:rsidRDefault="00E17052" w:rsidP="00E17052">
      <w:pPr>
        <w:pStyle w:val="PNTextbezodsazmezer"/>
      </w:pPr>
      <w:r w:rsidRPr="00356BAD">
        <w:t xml:space="preserve">Ing. </w:t>
      </w:r>
      <w:r w:rsidR="00AE5B9A">
        <w:t>Michal Krošlák</w:t>
      </w:r>
    </w:p>
    <w:p w14:paraId="5F08F446" w14:textId="77777777" w:rsidR="00E17052" w:rsidRPr="00356BAD" w:rsidRDefault="00E17052" w:rsidP="00E17052">
      <w:pPr>
        <w:pStyle w:val="PNTextbezodsazmezer"/>
      </w:pPr>
      <w:r w:rsidRPr="00356BAD">
        <w:t>Ke Štvanici 656/3, 186 00 Praha 8</w:t>
      </w:r>
    </w:p>
    <w:p w14:paraId="758FF772" w14:textId="77777777" w:rsidR="00E17052" w:rsidRPr="00356BAD" w:rsidRDefault="00E17052" w:rsidP="00E17052">
      <w:pPr>
        <w:pStyle w:val="PNTextbezodsazmezer"/>
      </w:pPr>
      <w:r w:rsidRPr="00356BAD">
        <w:t>Regionální pracoviště Plzeň</w:t>
      </w:r>
    </w:p>
    <w:p w14:paraId="2F14BE56" w14:textId="77777777" w:rsidR="00E17052" w:rsidRPr="00356BAD" w:rsidRDefault="00E17052" w:rsidP="00E17052">
      <w:pPr>
        <w:pStyle w:val="PNTextbezodsazmezer"/>
      </w:pPr>
      <w:r w:rsidRPr="00356BAD">
        <w:t>Nádražní 102/9, 326 00 Plzeň</w:t>
      </w:r>
    </w:p>
    <w:p w14:paraId="49D6AEB3" w14:textId="79CECCBD" w:rsidR="00E17052" w:rsidRPr="00356BAD" w:rsidRDefault="00E17052" w:rsidP="00E17052">
      <w:pPr>
        <w:pStyle w:val="PNTextbezodsazmezer"/>
      </w:pPr>
      <w:r w:rsidRPr="00356BAD">
        <w:t>Mobil: 727 876 478</w:t>
      </w:r>
    </w:p>
    <w:p w14:paraId="4BF8F17A" w14:textId="0F058951" w:rsidR="00E17052" w:rsidRPr="00356BAD" w:rsidRDefault="00E17052" w:rsidP="00E17052">
      <w:pPr>
        <w:pStyle w:val="PNTextbezodsazmezer"/>
      </w:pPr>
      <w:r w:rsidRPr="00356BAD">
        <w:t>E-mail: kroslak@spravazeleznic.cz</w:t>
      </w:r>
    </w:p>
    <w:p w14:paraId="20FA9F83" w14:textId="77777777" w:rsidR="00C96E7C" w:rsidRDefault="00C96E7C" w:rsidP="00150E39">
      <w:pPr>
        <w:pStyle w:val="PNNadpis10bPod-l111"/>
      </w:pPr>
      <w:bookmarkStart w:id="0" w:name="_Hlk187217212"/>
      <w:r w:rsidRPr="00356BAD">
        <w:t>1.1.3.7</w:t>
      </w:r>
      <w:r w:rsidR="001C7156" w:rsidRPr="00356BAD">
        <w:tab/>
      </w:r>
      <w:r w:rsidRPr="00356BAD">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EDE24B0" w:rsidR="00C96E7C" w:rsidRDefault="00C96E7C" w:rsidP="00D42C7E">
      <w:pPr>
        <w:pStyle w:val="PNOdstavecsl1a"/>
      </w:pPr>
      <w:r w:rsidRPr="001C7156">
        <w:t>Správcem sta</w:t>
      </w:r>
      <w:r>
        <w:t>vby odsouhlasený soupis provedených prací</w:t>
      </w:r>
      <w:r w:rsidR="00E521CB">
        <w:t>,</w:t>
      </w:r>
    </w:p>
    <w:p w14:paraId="69760D69" w14:textId="77777777" w:rsidR="00E521CB" w:rsidRPr="00E521CB" w:rsidRDefault="00E521CB" w:rsidP="00E521CB">
      <w:pPr>
        <w:pStyle w:val="PNOdstavecsl1a"/>
      </w:pPr>
      <w:r w:rsidRPr="00E521CB">
        <w:t>Měřící protokol (Protokol o skutečné výměře – POSV).</w:t>
      </w:r>
    </w:p>
    <w:p w14:paraId="4828A0F5" w14:textId="77777777" w:rsidR="00E521CB" w:rsidRDefault="00E521CB" w:rsidP="00045F29">
      <w:pPr>
        <w:pStyle w:val="PNOdstavecsl1a"/>
        <w:numPr>
          <w:ilvl w:val="0"/>
          <w:numId w:val="0"/>
        </w:numPr>
        <w:ind w:left="737"/>
      </w:pP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E17052" w:rsidRDefault="00E41EEA" w:rsidP="00C8486C">
            <w:pPr>
              <w:pStyle w:val="Tabulka-9"/>
            </w:pPr>
            <w:r w:rsidRPr="00E17052">
              <w:t>Sekce</w:t>
            </w:r>
            <w:r w:rsidR="009A06AE" w:rsidRPr="00E17052">
              <w:t xml:space="preserve"> </w:t>
            </w:r>
            <w:r w:rsidR="001965E6" w:rsidRPr="00E17052">
              <w:t xml:space="preserve">1 </w:t>
            </w:r>
            <w:r w:rsidR="009A06AE" w:rsidRPr="00E17052">
              <w:t>stavební</w:t>
            </w:r>
          </w:p>
          <w:p w14:paraId="1ADCC9AB" w14:textId="725C65D1" w:rsidR="00E55B33" w:rsidRPr="00E17052" w:rsidRDefault="00996496" w:rsidP="00E17052">
            <w:pPr>
              <w:pStyle w:val="Tabulka-9"/>
              <w:rPr>
                <w:i/>
              </w:rPr>
            </w:pPr>
            <w:r w:rsidRPr="00E17052">
              <w:t xml:space="preserve">zahrnující všechny SO a PS </w:t>
            </w:r>
            <w:r w:rsidR="00F0461A" w:rsidRPr="00AE7669">
              <w:t>mimo SO „Následná úprava směrového a výškového uspořádání koleje-pražce betonové“ SO 11-10-01 pol.č. 8, SO 12-10-01 pol.č. 10; SO 13-10-01 pol.č. 5, SO 14-10-01 pol.č. 12 a mimo položek 1, 2, 3, 4,6,7, 14, 18, 19, v SO 98-98</w:t>
            </w:r>
          </w:p>
        </w:tc>
        <w:tc>
          <w:tcPr>
            <w:tcW w:w="3260" w:type="dxa"/>
          </w:tcPr>
          <w:p w14:paraId="23316962" w14:textId="5DBB0646" w:rsidR="00E41EEA" w:rsidRPr="00E17052" w:rsidRDefault="00FB2DA0" w:rsidP="00C8486C">
            <w:pPr>
              <w:pStyle w:val="Tabulka-9"/>
            </w:pPr>
            <w:r w:rsidRPr="00E17052">
              <w:t>1</w:t>
            </w:r>
            <w:r>
              <w:t>2</w:t>
            </w:r>
            <w:r w:rsidRPr="00E17052">
              <w:t xml:space="preserve"> </w:t>
            </w:r>
            <w:r w:rsidR="00E17052" w:rsidRPr="00E17052">
              <w:t>měsíců od Data zahájení prací (předpoklad zahájení 10/2026)</w:t>
            </w:r>
          </w:p>
        </w:tc>
      </w:tr>
      <w:tr w:rsidR="00E41EEA" w14:paraId="3A9FA543" w14:textId="77777777" w:rsidTr="001C7156">
        <w:tc>
          <w:tcPr>
            <w:tcW w:w="5608" w:type="dxa"/>
          </w:tcPr>
          <w:p w14:paraId="67EF4CA7" w14:textId="11289E11" w:rsidR="00E41EEA" w:rsidRPr="00E17052" w:rsidRDefault="00EA1FED" w:rsidP="00C8486C">
            <w:pPr>
              <w:pStyle w:val="Tabulka-9"/>
            </w:pPr>
            <w:r>
              <w:t>Dokončení díla</w:t>
            </w:r>
          </w:p>
          <w:p w14:paraId="23FF2698" w14:textId="77777777" w:rsidR="00EA1FED" w:rsidRDefault="00EA1FED" w:rsidP="00EA1FED">
            <w:pPr>
              <w:pStyle w:val="Tabulka-9"/>
            </w:pPr>
            <w:r>
              <w:t>položky „Následná úprava směrového a výškového uspořádání koleje-pražce betonové“ v SO 11-10-01 pol.č. 8, SO 12-10-01 pol.č. 10; SO 13-10-01 pol.č. 5, SO 14-10-01 pol.č. 12;</w:t>
            </w:r>
          </w:p>
          <w:p w14:paraId="7ABFB982" w14:textId="2B93EFDD" w:rsidR="00E17052" w:rsidRPr="00E17052" w:rsidRDefault="00EA1FED" w:rsidP="000679EA">
            <w:pPr>
              <w:pStyle w:val="Tabulka-9"/>
            </w:pPr>
            <w:r>
              <w:t>a SO 98-98 mimo položek 5, 8, 9, 10, 11, 12, 13, 14, 15, 16, 17, 20, 21, které budou provedeny v Sekci 1 stavební</w:t>
            </w:r>
          </w:p>
        </w:tc>
        <w:tc>
          <w:tcPr>
            <w:tcW w:w="3260" w:type="dxa"/>
          </w:tcPr>
          <w:p w14:paraId="283CAC03" w14:textId="6565BD09" w:rsidR="00E41EEA" w:rsidRPr="00E17052" w:rsidRDefault="00FB2DA0" w:rsidP="00C8486C">
            <w:pPr>
              <w:pStyle w:val="Tabulka-9"/>
            </w:pPr>
            <w:r>
              <w:t>19</w:t>
            </w:r>
            <w:r w:rsidRPr="00E17052">
              <w:t xml:space="preserve"> </w:t>
            </w:r>
            <w:r w:rsidR="00E17052" w:rsidRPr="00E17052">
              <w:t>měsíců od Data zahájení prací</w:t>
            </w:r>
          </w:p>
        </w:tc>
      </w:tr>
      <w:tr w:rsidR="00E41EEA" w14:paraId="728AF7BB" w14:textId="77777777" w:rsidTr="001C7156">
        <w:tc>
          <w:tcPr>
            <w:tcW w:w="5608" w:type="dxa"/>
          </w:tcPr>
          <w:p w14:paraId="1993E1B2" w14:textId="2C86126D" w:rsidR="00E41EEA" w:rsidRPr="00194E72" w:rsidRDefault="00E41EEA" w:rsidP="00C8486C">
            <w:pPr>
              <w:pStyle w:val="Tabulka-9"/>
            </w:pPr>
          </w:p>
        </w:tc>
        <w:tc>
          <w:tcPr>
            <w:tcW w:w="3260" w:type="dxa"/>
          </w:tcPr>
          <w:p w14:paraId="594621C9" w14:textId="761FE2D3" w:rsidR="00E41EEA" w:rsidRPr="00194E72" w:rsidRDefault="00E41EEA" w:rsidP="00C8486C">
            <w:pPr>
              <w:pStyle w:val="Tabulka-9"/>
            </w:pPr>
          </w:p>
        </w:tc>
      </w:tr>
    </w:tbl>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2B937292" w14:textId="0443C778" w:rsidR="000A7344" w:rsidRPr="00E17052" w:rsidRDefault="00F82D26" w:rsidP="00122950">
      <w:pPr>
        <w:pStyle w:val="PNTextzkladn"/>
      </w:pPr>
      <w:r w:rsidRPr="00E17052">
        <w:t>Součástí Díla je BIM Protokol</w:t>
      </w:r>
      <w:r w:rsidR="000A7344" w:rsidRPr="00E17052">
        <w:t>.</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6BEB48B3" w:rsidR="00C14FCD" w:rsidRPr="001C4C2B" w:rsidRDefault="00C14FCD" w:rsidP="00D83BCB">
      <w:pPr>
        <w:pStyle w:val="Text1-2"/>
        <w:numPr>
          <w:ilvl w:val="0"/>
          <w:numId w:val="0"/>
        </w:numPr>
      </w:pPr>
      <w:r w:rsidRPr="001C4C2B">
        <w:t>Zhotovitel se zavazuje, že nejpozději do dokončení a předání Díla Objednateli provede</w:t>
      </w:r>
      <w:r w:rsidR="001C4C2B" w:rsidRPr="001C4C2B">
        <w:t xml:space="preserve"> 1</w:t>
      </w:r>
      <w:r w:rsidRPr="001C4C2B">
        <w:t xml:space="preserve"> studentskou exkurzi na Staveništi. </w:t>
      </w:r>
    </w:p>
    <w:p w14:paraId="2A085AD6" w14:textId="3E68128A" w:rsidR="00CD12DB" w:rsidRPr="001C4C2B" w:rsidRDefault="00CD12DB" w:rsidP="00907F0E">
      <w:pPr>
        <w:numPr>
          <w:ilvl w:val="1"/>
          <w:numId w:val="0"/>
        </w:numPr>
        <w:tabs>
          <w:tab w:val="num" w:pos="0"/>
        </w:tabs>
        <w:spacing w:after="120" w:line="264" w:lineRule="auto"/>
        <w:jc w:val="both"/>
        <w:rPr>
          <w:sz w:val="18"/>
          <w:szCs w:val="18"/>
        </w:rPr>
      </w:pPr>
      <w:r w:rsidRPr="001C4C2B">
        <w:rPr>
          <w:sz w:val="18"/>
          <w:szCs w:val="18"/>
        </w:rPr>
        <w:t xml:space="preserve">Objednatel v souladu s odst. </w:t>
      </w:r>
      <w:r w:rsidR="00907F0E" w:rsidRPr="001C4C2B">
        <w:rPr>
          <w:sz w:val="18"/>
          <w:szCs w:val="18"/>
        </w:rPr>
        <w:t>7</w:t>
      </w:r>
      <w:r w:rsidRPr="001C4C2B">
        <w:rPr>
          <w:sz w:val="18"/>
          <w:szCs w:val="18"/>
        </w:rPr>
        <w:t xml:space="preserve"> Smlouvy požaduje, aby Zhotovitel provedl při realizaci Díla pro Objednatele exkurzi/exkurze pro studenty, a to následovně: </w:t>
      </w:r>
    </w:p>
    <w:p w14:paraId="1D918695" w14:textId="77777777" w:rsidR="00CD12DB" w:rsidRPr="001C4C2B" w:rsidRDefault="00CD12DB" w:rsidP="00907F0E">
      <w:pPr>
        <w:numPr>
          <w:ilvl w:val="2"/>
          <w:numId w:val="0"/>
        </w:numPr>
        <w:tabs>
          <w:tab w:val="num" w:pos="0"/>
          <w:tab w:val="num" w:pos="1531"/>
        </w:tabs>
        <w:spacing w:after="120" w:line="264" w:lineRule="auto"/>
        <w:jc w:val="both"/>
        <w:rPr>
          <w:sz w:val="18"/>
          <w:szCs w:val="18"/>
        </w:rPr>
      </w:pPr>
      <w:r w:rsidRPr="001C4C2B">
        <w:rPr>
          <w:sz w:val="18"/>
          <w:szCs w:val="18"/>
        </w:rPr>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1C4C2B">
        <w:rPr>
          <w:sz w:val="18"/>
          <w:szCs w:val="18"/>
        </w:rPr>
        <w:t>Zhotovitel se zavazuje provést</w:t>
      </w:r>
      <w:r w:rsidRPr="00E17052">
        <w:rPr>
          <w:sz w:val="18"/>
          <w:szCs w:val="18"/>
        </w:rPr>
        <w:t xml:space="preserve"> účastníky exkurze po dotčených prostorách dle podmínek a omezení stanovených BOZP, a poskytnout účastníkům exkurze odborný výklad k aktuálně prováděným stavebním pracím. </w:t>
      </w:r>
    </w:p>
    <w:p w14:paraId="4B3A4B6E"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E17052"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E17052">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365733C4" w:rsidR="00C96E7C" w:rsidRDefault="00C96E7C" w:rsidP="005D168C">
      <w:pPr>
        <w:pStyle w:val="PNTextzkladn"/>
      </w:pPr>
      <w:r>
        <w:t>Přístup na Staveniště bude Zhotoviteli umožněn od</w:t>
      </w:r>
      <w:r w:rsidR="00520356" w:rsidRPr="00520356">
        <w:t xml:space="preserve"> 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BADB8BA" w14:textId="77777777" w:rsidR="00E17052" w:rsidRDefault="00E17052" w:rsidP="005C4EDA">
      <w:pPr>
        <w:pStyle w:val="PNOdrka1-"/>
        <w:numPr>
          <w:ilvl w:val="0"/>
          <w:numId w:val="0"/>
        </w:numPr>
        <w:ind w:left="720"/>
      </w:pPr>
      <w:r>
        <w:t>Mgr. Daniel Továrnický</w:t>
      </w:r>
    </w:p>
    <w:p w14:paraId="429476E3" w14:textId="77777777" w:rsidR="00E17052" w:rsidRDefault="00E17052" w:rsidP="005C4EDA">
      <w:pPr>
        <w:pStyle w:val="PNOdrka1-"/>
        <w:numPr>
          <w:ilvl w:val="0"/>
          <w:numId w:val="0"/>
        </w:numPr>
        <w:ind w:left="720"/>
      </w:pPr>
      <w:r>
        <w:t>Správa železnic, státní organizace</w:t>
      </w:r>
    </w:p>
    <w:p w14:paraId="54A1A899" w14:textId="77777777" w:rsidR="00E17052" w:rsidRDefault="00E17052" w:rsidP="005C4EDA">
      <w:pPr>
        <w:pStyle w:val="PNOdrka1-"/>
        <w:numPr>
          <w:ilvl w:val="0"/>
          <w:numId w:val="0"/>
        </w:numPr>
        <w:ind w:left="720"/>
      </w:pPr>
      <w:r>
        <w:t>Stavební správa západ</w:t>
      </w:r>
    </w:p>
    <w:p w14:paraId="4E544FC6" w14:textId="77777777" w:rsidR="005C4EDA" w:rsidRDefault="005C4EDA" w:rsidP="005C4EDA">
      <w:pPr>
        <w:pStyle w:val="PNOdrka1-"/>
        <w:numPr>
          <w:ilvl w:val="0"/>
          <w:numId w:val="0"/>
        </w:numPr>
        <w:ind w:left="720"/>
      </w:pPr>
      <w:r>
        <w:t>Regionální pracoviště Plzeň</w:t>
      </w:r>
    </w:p>
    <w:p w14:paraId="58CDD005" w14:textId="69672830" w:rsidR="00E17052" w:rsidRDefault="005C4EDA" w:rsidP="005C4EDA">
      <w:pPr>
        <w:pStyle w:val="PNOdrka1-"/>
        <w:numPr>
          <w:ilvl w:val="0"/>
          <w:numId w:val="0"/>
        </w:numPr>
        <w:ind w:left="720"/>
      </w:pPr>
      <w:r>
        <w:t>Sušická 1105/25, 326 00 Plzeň</w:t>
      </w:r>
    </w:p>
    <w:p w14:paraId="6AB232DF" w14:textId="4E3E3C5C" w:rsidR="00E17052" w:rsidRDefault="00E17052" w:rsidP="005C4EDA">
      <w:pPr>
        <w:pStyle w:val="PNOdrka1-"/>
        <w:numPr>
          <w:ilvl w:val="0"/>
          <w:numId w:val="0"/>
        </w:numPr>
        <w:ind w:left="720"/>
      </w:pPr>
      <w:r>
        <w:t xml:space="preserve">mobil + 420 722 988 744, e-mail: </w:t>
      </w:r>
      <w:hyperlink r:id="rId12" w:history="1">
        <w:r w:rsidRPr="00EF29D9">
          <w:rPr>
            <w:rStyle w:val="Hypertextovodkaz"/>
            <w:noProof w:val="0"/>
          </w:rPr>
          <w:t>tovarnicky@spravazeleznic.cz</w:t>
        </w:r>
      </w:hyperlink>
    </w:p>
    <w:p w14:paraId="00A8679D" w14:textId="6E8BF7E3" w:rsidR="003E2E24" w:rsidRDefault="00E17052" w:rsidP="00E17052">
      <w:pPr>
        <w:pStyle w:val="PNOdrka1-"/>
        <w:numPr>
          <w:ilvl w:val="0"/>
          <w:numId w:val="0"/>
        </w:numPr>
      </w:pPr>
      <w:r>
        <w:t>V</w:t>
      </w:r>
      <w:r w:rsidR="003E2E24">
        <w:t xml:space="preserve">e věci kontroly požití alkoholu a/nebo návykových látek </w:t>
      </w:r>
    </w:p>
    <w:p w14:paraId="42BC8183" w14:textId="77777777" w:rsidR="00E17052" w:rsidRDefault="00E17052" w:rsidP="00E17052">
      <w:pPr>
        <w:pStyle w:val="PNOdrka1-"/>
        <w:numPr>
          <w:ilvl w:val="0"/>
          <w:numId w:val="0"/>
        </w:numPr>
        <w:ind w:left="720"/>
      </w:pPr>
      <w:r>
        <w:t>Ing. Martin Šesták</w:t>
      </w:r>
    </w:p>
    <w:p w14:paraId="54C143F9" w14:textId="77777777" w:rsidR="00E17052" w:rsidRPr="00575DC3" w:rsidRDefault="00E17052" w:rsidP="00E17052">
      <w:pPr>
        <w:pStyle w:val="PNOdrka1-"/>
        <w:numPr>
          <w:ilvl w:val="0"/>
          <w:numId w:val="0"/>
        </w:numPr>
        <w:ind w:left="720"/>
      </w:pPr>
      <w:r w:rsidRPr="00575DC3">
        <w:t>Správa železnic, státní organizace</w:t>
      </w:r>
    </w:p>
    <w:p w14:paraId="155988F1" w14:textId="77777777" w:rsidR="00E17052" w:rsidRDefault="00E17052" w:rsidP="00E17052">
      <w:pPr>
        <w:pStyle w:val="PNOdrka1-"/>
        <w:numPr>
          <w:ilvl w:val="0"/>
          <w:numId w:val="0"/>
        </w:numPr>
        <w:ind w:left="720"/>
      </w:pPr>
      <w:r w:rsidRPr="001146B8">
        <w:t>S</w:t>
      </w:r>
      <w:r>
        <w:t>tavební s</w:t>
      </w:r>
      <w:r w:rsidRPr="001146B8">
        <w:t xml:space="preserve">práva </w:t>
      </w:r>
      <w:r>
        <w:t>západ</w:t>
      </w:r>
    </w:p>
    <w:p w14:paraId="26E74518" w14:textId="77777777" w:rsidR="00E17052" w:rsidRDefault="00E17052" w:rsidP="00E17052">
      <w:pPr>
        <w:pStyle w:val="PNOdrka1-"/>
        <w:numPr>
          <w:ilvl w:val="0"/>
          <w:numId w:val="0"/>
        </w:numPr>
        <w:ind w:left="720"/>
      </w:pPr>
      <w:bookmarkStart w:id="3" w:name="_Hlk185407338"/>
      <w:r>
        <w:t>Regionální pracoviště Plzeň</w:t>
      </w:r>
    </w:p>
    <w:p w14:paraId="11525E66" w14:textId="77777777" w:rsidR="00E17052" w:rsidRDefault="00E17052" w:rsidP="00E17052">
      <w:pPr>
        <w:pStyle w:val="PNOdrka1-"/>
        <w:numPr>
          <w:ilvl w:val="0"/>
          <w:numId w:val="0"/>
        </w:numPr>
        <w:ind w:left="720"/>
      </w:pPr>
      <w:r>
        <w:t>Sušická 1105/25, 326 00 Plzeň</w:t>
      </w:r>
    </w:p>
    <w:p w14:paraId="1FFC16C5" w14:textId="5E7AB2F7" w:rsidR="00E17052" w:rsidRDefault="00E17052" w:rsidP="00E17052">
      <w:pPr>
        <w:pStyle w:val="PNOdrka1-"/>
        <w:numPr>
          <w:ilvl w:val="0"/>
          <w:numId w:val="0"/>
        </w:numPr>
        <w:ind w:left="720"/>
      </w:pPr>
      <w:bookmarkStart w:id="4" w:name="_Hlk185249986"/>
      <w:bookmarkEnd w:id="3"/>
      <w:r w:rsidRPr="00575DC3">
        <w:t xml:space="preserve">mobil </w:t>
      </w:r>
      <w:r w:rsidRPr="001146B8">
        <w:t>+</w:t>
      </w:r>
      <w:r>
        <w:t>420</w:t>
      </w:r>
      <w:r w:rsidRPr="00A018E8">
        <w:t xml:space="preserve"> </w:t>
      </w:r>
      <w:r>
        <w:t>602 708 920</w:t>
      </w:r>
      <w:r w:rsidRPr="00575DC3">
        <w:t>, e-mail</w:t>
      </w:r>
      <w:r>
        <w:t xml:space="preserve">: </w:t>
      </w:r>
      <w:hyperlink r:id="rId13" w:history="1">
        <w:r w:rsidRPr="00EF29D9">
          <w:rPr>
            <w:rStyle w:val="Hypertextovodkaz"/>
            <w:noProof w:val="0"/>
          </w:rPr>
          <w:t>Sestakm@spravazeleznic.cz</w:t>
        </w:r>
      </w:hyperlink>
    </w:p>
    <w:p w14:paraId="7CE120D4" w14:textId="53DC430B" w:rsidR="00E17052" w:rsidRDefault="00E17052" w:rsidP="00E17052">
      <w:pPr>
        <w:pStyle w:val="PNTextzkladn"/>
        <w:rPr>
          <w:iCs/>
        </w:rPr>
      </w:pPr>
      <w:r>
        <w:rPr>
          <w:iCs/>
        </w:rPr>
        <w:t>A</w:t>
      </w:r>
      <w:r w:rsidRPr="004F164B">
        <w:rPr>
          <w:iCs/>
        </w:rPr>
        <w:t>utorizovaný zeměměřický inženýr</w:t>
      </w:r>
      <w:r>
        <w:rPr>
          <w:iCs/>
        </w:rPr>
        <w:t>:</w:t>
      </w:r>
    </w:p>
    <w:p w14:paraId="240935CC" w14:textId="4C256B71" w:rsidR="00BB5BD9" w:rsidRPr="004F6DDE" w:rsidRDefault="00BB5BD9" w:rsidP="00BB5BD9">
      <w:pPr>
        <w:pStyle w:val="PNTextzkladn"/>
        <w:rPr>
          <w:iCs/>
        </w:rPr>
      </w:pPr>
      <w:r>
        <w:rPr>
          <w:iCs/>
        </w:rPr>
        <w:tab/>
      </w:r>
      <w:r w:rsidRPr="00F13C39">
        <w:rPr>
          <w:iCs/>
        </w:rPr>
        <w:t>Ing. Ondřej Kugler</w:t>
      </w:r>
      <w:r w:rsidRPr="004F6DDE">
        <w:rPr>
          <w:iCs/>
        </w:rPr>
        <w:t> </w:t>
      </w:r>
    </w:p>
    <w:p w14:paraId="106195B9" w14:textId="77777777" w:rsidR="00BB5BD9" w:rsidRPr="00F13C39" w:rsidRDefault="00BB5BD9" w:rsidP="004F6DDE">
      <w:pPr>
        <w:pStyle w:val="PNTextzkladn"/>
        <w:ind w:left="709"/>
        <w:rPr>
          <w:iCs/>
        </w:rPr>
      </w:pPr>
      <w:r w:rsidRPr="00F13C39">
        <w:rPr>
          <w:iCs/>
        </w:rPr>
        <w:t>Správa železnic, státní organizace</w:t>
      </w:r>
    </w:p>
    <w:p w14:paraId="0E3D8491" w14:textId="1496E6A2" w:rsidR="00BB5BD9" w:rsidRPr="004F6DDE" w:rsidRDefault="00BB5BD9" w:rsidP="004F6DDE">
      <w:pPr>
        <w:pStyle w:val="PNTextzkladn"/>
        <w:ind w:left="709"/>
        <w:rPr>
          <w:iCs/>
        </w:rPr>
      </w:pPr>
      <w:r w:rsidRPr="00F13C39">
        <w:rPr>
          <w:iCs/>
        </w:rPr>
        <w:t>Správa železniční geodézie</w:t>
      </w:r>
      <w:r w:rsidRPr="004F6DDE">
        <w:rPr>
          <w:iCs/>
        </w:rPr>
        <w:t> </w:t>
      </w:r>
    </w:p>
    <w:p w14:paraId="572080F9" w14:textId="77777777" w:rsidR="00BB5BD9" w:rsidRPr="00BB5BD9" w:rsidRDefault="00BB5BD9" w:rsidP="004F6DDE">
      <w:pPr>
        <w:pStyle w:val="PNTextzkladn"/>
        <w:ind w:left="709"/>
        <w:rPr>
          <w:iCs/>
        </w:rPr>
      </w:pPr>
      <w:r w:rsidRPr="00BB5BD9">
        <w:rPr>
          <w:iCs/>
        </w:rPr>
        <w:t>Sušická 1105/</w:t>
      </w:r>
      <w:proofErr w:type="gramStart"/>
      <w:r w:rsidRPr="00BB5BD9">
        <w:rPr>
          <w:iCs/>
        </w:rPr>
        <w:t>23a</w:t>
      </w:r>
      <w:proofErr w:type="gramEnd"/>
      <w:r w:rsidRPr="00BB5BD9">
        <w:rPr>
          <w:iCs/>
        </w:rPr>
        <w:t>, 326 00 Plzeň</w:t>
      </w:r>
    </w:p>
    <w:p w14:paraId="32624BEC" w14:textId="5FBFE9F6" w:rsidR="00BB5BD9" w:rsidRPr="00BB5BD9" w:rsidRDefault="00EF25C7" w:rsidP="004F6DDE">
      <w:pPr>
        <w:pStyle w:val="PNTextzkladn"/>
        <w:ind w:left="709"/>
        <w:rPr>
          <w:iCs/>
        </w:rPr>
      </w:pPr>
      <w:r>
        <w:rPr>
          <w:iCs/>
        </w:rPr>
        <w:t>m</w:t>
      </w:r>
      <w:r w:rsidR="00BB5BD9">
        <w:rPr>
          <w:iCs/>
        </w:rPr>
        <w:t>obil</w:t>
      </w:r>
      <w:r>
        <w:rPr>
          <w:iCs/>
        </w:rPr>
        <w:t>:</w:t>
      </w:r>
      <w:r w:rsidR="004F6DDE">
        <w:rPr>
          <w:iCs/>
        </w:rPr>
        <w:t xml:space="preserve"> +420</w:t>
      </w:r>
      <w:r w:rsidR="00BB5BD9" w:rsidRPr="00BB5BD9">
        <w:rPr>
          <w:iCs/>
        </w:rPr>
        <w:t xml:space="preserve"> 607 037</w:t>
      </w:r>
      <w:r w:rsidR="004F6DDE">
        <w:rPr>
          <w:iCs/>
        </w:rPr>
        <w:t> </w:t>
      </w:r>
      <w:r w:rsidR="00BB5BD9" w:rsidRPr="00BB5BD9">
        <w:rPr>
          <w:iCs/>
        </w:rPr>
        <w:t>215</w:t>
      </w:r>
      <w:r w:rsidR="004F6DDE">
        <w:rPr>
          <w:iCs/>
        </w:rPr>
        <w:t>, e-mail:</w:t>
      </w:r>
      <w:r w:rsidR="00BB5BD9" w:rsidRPr="00BB5BD9">
        <w:rPr>
          <w:iCs/>
        </w:rPr>
        <w:t> </w:t>
      </w:r>
      <w:r w:rsidR="00BB5BD9" w:rsidRPr="00BB5BD9">
        <w:rPr>
          <w:iCs/>
        </w:rPr>
        <w:t>KuglerO@spravazeleznic.cz</w:t>
      </w:r>
    </w:p>
    <w:p w14:paraId="11A260EB" w14:textId="16D7A2F7" w:rsidR="00E17052" w:rsidRPr="004F164B" w:rsidRDefault="00E17052" w:rsidP="00E17052">
      <w:pPr>
        <w:pStyle w:val="PNTextzkladn"/>
        <w:rPr>
          <w:iCs/>
        </w:rPr>
      </w:pPr>
      <w:r>
        <w:rPr>
          <w:iCs/>
        </w:rPr>
        <w:t>K</w:t>
      </w:r>
      <w:r w:rsidRPr="004F164B">
        <w:rPr>
          <w:iCs/>
        </w:rPr>
        <w:t>oordinátor BOZP na staveništi:</w:t>
      </w:r>
    </w:p>
    <w:p w14:paraId="1D6CE453" w14:textId="77777777" w:rsidR="00E17052" w:rsidRPr="00DC4A13" w:rsidRDefault="00E17052" w:rsidP="00E17052">
      <w:pPr>
        <w:pStyle w:val="PNTextzkladn"/>
        <w:rPr>
          <w:iCs/>
        </w:rPr>
      </w:pPr>
      <w:r w:rsidRPr="00C13FE5">
        <w:rPr>
          <w:iCs/>
        </w:rPr>
        <w:t xml:space="preserve">           Ing. Martin Šesták</w:t>
      </w:r>
    </w:p>
    <w:p w14:paraId="75800C88" w14:textId="77777777" w:rsidR="00E17052" w:rsidRPr="004F164B" w:rsidRDefault="00E17052" w:rsidP="00E17052">
      <w:pPr>
        <w:pStyle w:val="PNOdrka1-"/>
        <w:numPr>
          <w:ilvl w:val="0"/>
          <w:numId w:val="0"/>
        </w:numPr>
        <w:ind w:left="720"/>
      </w:pPr>
      <w:r w:rsidRPr="004F164B">
        <w:t>Správa železnic, státní organizace</w:t>
      </w:r>
    </w:p>
    <w:p w14:paraId="4C6DA914" w14:textId="77777777" w:rsidR="00E17052" w:rsidRDefault="00E17052" w:rsidP="00E17052">
      <w:pPr>
        <w:pStyle w:val="PNOdrka1-"/>
        <w:numPr>
          <w:ilvl w:val="0"/>
          <w:numId w:val="0"/>
        </w:numPr>
        <w:ind w:left="720"/>
      </w:pPr>
      <w:r w:rsidRPr="004F164B">
        <w:t>Stavební správa západ</w:t>
      </w:r>
    </w:p>
    <w:p w14:paraId="25FC3EDB" w14:textId="77777777" w:rsidR="00E17052" w:rsidRDefault="00E17052" w:rsidP="00E17052">
      <w:pPr>
        <w:pStyle w:val="PNOdrka1-"/>
        <w:numPr>
          <w:ilvl w:val="0"/>
          <w:numId w:val="0"/>
        </w:numPr>
        <w:ind w:left="720"/>
      </w:pPr>
      <w:r>
        <w:t>Regionální pracoviště Plzeň</w:t>
      </w:r>
    </w:p>
    <w:p w14:paraId="59042230" w14:textId="77777777" w:rsidR="00E17052" w:rsidRDefault="00E17052" w:rsidP="00E17052">
      <w:pPr>
        <w:pStyle w:val="PNOdrka1-"/>
        <w:numPr>
          <w:ilvl w:val="0"/>
          <w:numId w:val="0"/>
        </w:numPr>
        <w:ind w:left="720"/>
      </w:pPr>
      <w:r>
        <w:t>Sušická 1105/25, 326 00 Plzeň</w:t>
      </w:r>
    </w:p>
    <w:p w14:paraId="0EA061FC" w14:textId="4D271FA3" w:rsidR="00E17052" w:rsidRDefault="00E17052" w:rsidP="00E17052">
      <w:pPr>
        <w:pStyle w:val="PNOdrka1-"/>
        <w:numPr>
          <w:ilvl w:val="0"/>
          <w:numId w:val="0"/>
        </w:numPr>
        <w:ind w:left="720"/>
      </w:pPr>
      <w:r w:rsidRPr="00DC4A13">
        <w:t xml:space="preserve">mobil +420 602 708 920, e-mail: </w:t>
      </w:r>
      <w:hyperlink r:id="rId14" w:history="1">
        <w:r w:rsidR="00417A04" w:rsidRPr="00680E49">
          <w:rPr>
            <w:rStyle w:val="Hypertextovodkaz"/>
            <w:noProof w:val="0"/>
          </w:rPr>
          <w:t>Sestakm@spravazeleznic.cz</w:t>
        </w:r>
      </w:hyperlink>
    </w:p>
    <w:p w14:paraId="4A9EAF8C" w14:textId="7A373104" w:rsidR="00417A04" w:rsidRDefault="00F12CEE" w:rsidP="00F12CEE">
      <w:pPr>
        <w:pStyle w:val="PNTextzkladn"/>
        <w:rPr>
          <w:iCs/>
        </w:rPr>
      </w:pPr>
      <w:r w:rsidRPr="00F12CEE">
        <w:rPr>
          <w:iCs/>
        </w:rPr>
        <w:t>Manažer BIM:</w:t>
      </w:r>
    </w:p>
    <w:p w14:paraId="6FD4BFBC" w14:textId="77777777" w:rsidR="005168E1" w:rsidRPr="001A6B79" w:rsidRDefault="005168E1" w:rsidP="00AE7669">
      <w:pPr>
        <w:pStyle w:val="PNOdrka1-"/>
        <w:numPr>
          <w:ilvl w:val="0"/>
          <w:numId w:val="0"/>
        </w:numPr>
        <w:ind w:left="720"/>
      </w:pPr>
      <w:r w:rsidRPr="001A6B79">
        <w:t>Ing. Stanislav Vitásek, Ph.D.</w:t>
      </w:r>
    </w:p>
    <w:p w14:paraId="4FCC8C20" w14:textId="77777777" w:rsidR="005168E1" w:rsidRPr="00AE7669" w:rsidRDefault="005168E1" w:rsidP="00AE7669">
      <w:pPr>
        <w:pStyle w:val="PNOdrka1-"/>
        <w:numPr>
          <w:ilvl w:val="0"/>
          <w:numId w:val="0"/>
        </w:numPr>
        <w:ind w:left="720"/>
      </w:pPr>
      <w:r w:rsidRPr="001A6B79">
        <w:t xml:space="preserve">SŽ </w:t>
      </w:r>
      <w:proofErr w:type="gramStart"/>
      <w:r w:rsidRPr="001A6B79">
        <w:t>GŘ - Odbor</w:t>
      </w:r>
      <w:proofErr w:type="gramEnd"/>
      <w:r w:rsidRPr="001A6B79">
        <w:t xml:space="preserve"> </w:t>
      </w:r>
      <w:r>
        <w:t>přípravy staveb</w:t>
      </w:r>
      <w:r w:rsidRPr="001A6B79">
        <w:t>,</w:t>
      </w:r>
    </w:p>
    <w:p w14:paraId="75289923" w14:textId="77777777" w:rsidR="005168E1" w:rsidRPr="001A6B79" w:rsidRDefault="005168E1" w:rsidP="00AE7669">
      <w:pPr>
        <w:pStyle w:val="PNOdrka1-"/>
        <w:numPr>
          <w:ilvl w:val="0"/>
          <w:numId w:val="0"/>
        </w:numPr>
        <w:ind w:left="720"/>
      </w:pPr>
      <w:r w:rsidRPr="001A6B79">
        <w:t xml:space="preserve">Oddělení digitalizace stavebních projektů </w:t>
      </w:r>
    </w:p>
    <w:p w14:paraId="3187DB09" w14:textId="77777777" w:rsidR="005168E1" w:rsidRPr="001A6B79" w:rsidRDefault="005168E1" w:rsidP="00AE7669">
      <w:pPr>
        <w:pStyle w:val="PNOdrka1-"/>
        <w:numPr>
          <w:ilvl w:val="0"/>
          <w:numId w:val="0"/>
        </w:numPr>
        <w:ind w:left="720"/>
      </w:pPr>
      <w:r w:rsidRPr="001A6B79">
        <w:t>M: +420 736 260 403</w:t>
      </w:r>
    </w:p>
    <w:p w14:paraId="703E01E9" w14:textId="7B6760E4" w:rsidR="005168E1" w:rsidRDefault="005168E1" w:rsidP="00AE7669">
      <w:pPr>
        <w:pStyle w:val="PNOdrka1-"/>
        <w:numPr>
          <w:ilvl w:val="0"/>
          <w:numId w:val="0"/>
        </w:numPr>
        <w:ind w:left="720"/>
      </w:pPr>
      <w:r w:rsidRPr="001A6B79">
        <w:t xml:space="preserve">E: </w:t>
      </w:r>
      <w:hyperlink r:id="rId15" w:history="1">
        <w:r w:rsidR="008C6242" w:rsidRPr="00AE7669">
          <w:t>vitasek@spravazeleznic.cz</w:t>
        </w:r>
      </w:hyperlink>
    </w:p>
    <w:p w14:paraId="786347F8" w14:textId="77777777" w:rsidR="00AE7669" w:rsidRDefault="00AE7669" w:rsidP="005168E1">
      <w:pPr>
        <w:pStyle w:val="PNTextzkladn"/>
      </w:pPr>
    </w:p>
    <w:p w14:paraId="2CA4EFDC" w14:textId="77777777" w:rsidR="00045F29" w:rsidRDefault="00045F29" w:rsidP="005168E1">
      <w:pPr>
        <w:pStyle w:val="PNTextzkladn"/>
      </w:pPr>
    </w:p>
    <w:p w14:paraId="1E7E4F98" w14:textId="38BAFC06" w:rsidR="008C6242" w:rsidRDefault="008C6242" w:rsidP="005168E1">
      <w:pPr>
        <w:pStyle w:val="PNTextzkladn"/>
      </w:pPr>
      <w:r w:rsidRPr="00C02C9D">
        <w:t>Koordinátor BIM SŽ:</w:t>
      </w:r>
    </w:p>
    <w:p w14:paraId="654571F5" w14:textId="77777777" w:rsidR="00036475" w:rsidRPr="001A6B79" w:rsidRDefault="00036475" w:rsidP="00AE7669">
      <w:pPr>
        <w:pStyle w:val="PNOdrka1-"/>
        <w:numPr>
          <w:ilvl w:val="0"/>
          <w:numId w:val="0"/>
        </w:numPr>
        <w:ind w:left="720"/>
      </w:pPr>
      <w:r w:rsidRPr="001A6B79">
        <w:t xml:space="preserve">Ing. </w:t>
      </w:r>
      <w:r>
        <w:t>Lukáš Kurc</w:t>
      </w:r>
    </w:p>
    <w:p w14:paraId="3431A5F0" w14:textId="77777777" w:rsidR="00036475" w:rsidRPr="00AE7669" w:rsidRDefault="00036475" w:rsidP="00AE7669">
      <w:pPr>
        <w:pStyle w:val="PNOdrka1-"/>
        <w:numPr>
          <w:ilvl w:val="0"/>
          <w:numId w:val="0"/>
        </w:numPr>
        <w:ind w:left="720"/>
      </w:pPr>
      <w:r w:rsidRPr="001A6B79">
        <w:t xml:space="preserve">SŽ </w:t>
      </w:r>
      <w:proofErr w:type="gramStart"/>
      <w:r w:rsidRPr="001A6B79">
        <w:t>GŘ - Odbor</w:t>
      </w:r>
      <w:proofErr w:type="gramEnd"/>
      <w:r w:rsidRPr="001A6B79">
        <w:t xml:space="preserve"> </w:t>
      </w:r>
      <w:r>
        <w:t>přípravy staveb</w:t>
      </w:r>
      <w:r w:rsidRPr="001A6B79">
        <w:t>,</w:t>
      </w:r>
    </w:p>
    <w:p w14:paraId="6FB7AB2C" w14:textId="77777777" w:rsidR="00036475" w:rsidRPr="001A6B79" w:rsidRDefault="00036475" w:rsidP="00AE7669">
      <w:pPr>
        <w:pStyle w:val="PNOdrka1-"/>
        <w:numPr>
          <w:ilvl w:val="0"/>
          <w:numId w:val="0"/>
        </w:numPr>
        <w:ind w:left="720"/>
      </w:pPr>
      <w:r w:rsidRPr="001A6B79">
        <w:t xml:space="preserve">Oddělení digitalizace stavebních projektů </w:t>
      </w:r>
    </w:p>
    <w:p w14:paraId="742E9FA8" w14:textId="77777777" w:rsidR="00036475" w:rsidRPr="001A6B79" w:rsidRDefault="00036475" w:rsidP="00AE7669">
      <w:pPr>
        <w:pStyle w:val="PNOdrka1-"/>
        <w:numPr>
          <w:ilvl w:val="0"/>
          <w:numId w:val="0"/>
        </w:numPr>
        <w:ind w:left="720"/>
      </w:pPr>
      <w:r w:rsidRPr="001A6B79">
        <w:t>M: +420</w:t>
      </w:r>
      <w:r>
        <w:t> 734 170 721</w:t>
      </w:r>
    </w:p>
    <w:p w14:paraId="3E96384B" w14:textId="3BAFE6CB" w:rsidR="00036475" w:rsidRPr="00AE7669" w:rsidRDefault="00036475" w:rsidP="00036475">
      <w:pPr>
        <w:pStyle w:val="PNOdrka1-"/>
        <w:numPr>
          <w:ilvl w:val="0"/>
          <w:numId w:val="0"/>
        </w:numPr>
        <w:ind w:left="720"/>
      </w:pPr>
      <w:r w:rsidRPr="001A6B79">
        <w:t xml:space="preserve">E: </w:t>
      </w:r>
      <w:r>
        <w:t>kurcl</w:t>
      </w:r>
      <w:r w:rsidRPr="001A6B79">
        <w:t>@spravazeleznic.cz</w:t>
      </w:r>
    </w:p>
    <w:bookmarkEnd w:id="4"/>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5C4EDA" w:rsidRDefault="008A5084" w:rsidP="00356671">
      <w:pPr>
        <w:pStyle w:val="Textkomente"/>
        <w:rPr>
          <w:rFonts w:asciiTheme="minorHAnsi" w:hAnsiTheme="minorHAnsi"/>
          <w:sz w:val="18"/>
          <w:szCs w:val="18"/>
        </w:rPr>
      </w:pPr>
      <w:bookmarkStart w:id="6" w:name="_Hlk176777580"/>
      <w:r w:rsidRPr="005C4EDA">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Pr="00150E39" w:rsidRDefault="00500582" w:rsidP="00150E39">
      <w:pPr>
        <w:pStyle w:val="PNTextzkladn"/>
      </w:pPr>
      <w:r w:rsidRPr="00520356">
        <w:t>Pro provádění Díla nejsou stanoveny žádné postupné</w:t>
      </w:r>
      <w:r w:rsidR="00454F6C" w:rsidRPr="00520356">
        <w:t xml:space="preserve"> závazné</w:t>
      </w:r>
      <w:r w:rsidRPr="00520356">
        <w:t xml:space="preserve"> milníky.</w:t>
      </w:r>
      <w:r w:rsidR="00F87750" w:rsidRPr="00150E39">
        <w:t xml:space="preserve"> </w:t>
      </w:r>
    </w:p>
    <w:p w14:paraId="71412349" w14:textId="369F1500" w:rsidR="00617585" w:rsidRDefault="00617585" w:rsidP="00150E39">
      <w:pPr>
        <w:pStyle w:val="PNTextPoznmkazelen"/>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5C4EDA" w:rsidRDefault="000E4F66" w:rsidP="00D220E2">
      <w:pPr>
        <w:pStyle w:val="Odrka1-1"/>
        <w:tabs>
          <w:tab w:val="clear" w:pos="1077"/>
          <w:tab w:val="left" w:pos="708"/>
        </w:tabs>
        <w:spacing w:before="120"/>
        <w:ind w:left="0" w:firstLine="0"/>
      </w:pPr>
      <w:bookmarkStart w:id="7" w:name="_Hlk176770378"/>
      <w:bookmarkStart w:id="8" w:name="_Hlk176770056"/>
      <w:r w:rsidRPr="005C4EDA">
        <w:t xml:space="preserve">Za odstavec 3 </w:t>
      </w:r>
      <w:r w:rsidR="0013343A" w:rsidRPr="005C4EDA">
        <w:t xml:space="preserve">Pod-článku </w:t>
      </w:r>
      <w:r w:rsidR="007D0F31" w:rsidRPr="005C4EDA">
        <w:t>4.</w:t>
      </w:r>
      <w:r w:rsidRPr="005C4EDA">
        <w:t xml:space="preserve">30 </w:t>
      </w:r>
      <w:r w:rsidR="0013343A" w:rsidRPr="005C4EDA">
        <w:t xml:space="preserve">se </w:t>
      </w:r>
      <w:r w:rsidRPr="005C4EDA">
        <w:t>vkládá následující věta</w:t>
      </w:r>
      <w:r w:rsidR="0013343A" w:rsidRPr="005C4EDA">
        <w:t>:</w:t>
      </w:r>
    </w:p>
    <w:bookmarkEnd w:id="7"/>
    <w:p w14:paraId="24D93E46" w14:textId="13FAF2B4" w:rsidR="00D220E2" w:rsidRPr="005C4EDA" w:rsidRDefault="000E4F66" w:rsidP="00D220E2">
      <w:pPr>
        <w:pStyle w:val="Odrka1-1"/>
        <w:tabs>
          <w:tab w:val="clear" w:pos="1077"/>
          <w:tab w:val="left" w:pos="708"/>
        </w:tabs>
        <w:spacing w:before="120"/>
        <w:ind w:left="0" w:firstLine="0"/>
        <w:rPr>
          <w:b/>
        </w:rPr>
      </w:pPr>
      <w:r w:rsidRPr="005C4EDA">
        <w:t>„</w:t>
      </w:r>
      <w:r w:rsidR="00D220E2" w:rsidRPr="005C4EDA">
        <w:t>Probíhá-li Dodatečná výluka trakčního vedení traťové koleje nad vyloučenou kolejí, úplata za službu za výluku trakčního vedení traťové koleje se neuplatní.</w:t>
      </w:r>
      <w:r w:rsidRPr="005C4EDA">
        <w:t>“</w:t>
      </w:r>
    </w:p>
    <w:bookmarkEnd w:id="8"/>
    <w:p w14:paraId="42287134" w14:textId="108DF4F3" w:rsidR="0056171D" w:rsidRPr="005C4EDA" w:rsidRDefault="0056171D" w:rsidP="0056171D">
      <w:pPr>
        <w:pStyle w:val="Odrka1-1"/>
        <w:tabs>
          <w:tab w:val="clear" w:pos="1077"/>
          <w:tab w:val="left" w:pos="708"/>
        </w:tabs>
        <w:spacing w:before="120"/>
        <w:ind w:left="0" w:firstLine="0"/>
      </w:pPr>
      <w:r w:rsidRPr="005C4EDA">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5C4EDA">
        <w:t>„Probíhá-li Překročená výluka trakčního vedení traťové koleje nad vyloučenou kolejí, úplata za službu za výluku trakčního vedení traťové koleje se neuplatní.“</w:t>
      </w:r>
    </w:p>
    <w:p w14:paraId="3D334951" w14:textId="77777777" w:rsidR="00895CD0" w:rsidRPr="00AE34AA" w:rsidRDefault="00895CD0" w:rsidP="0056171D">
      <w:pPr>
        <w:pStyle w:val="Odrka1-1"/>
        <w:tabs>
          <w:tab w:val="clear" w:pos="1077"/>
          <w:tab w:val="left" w:pos="708"/>
        </w:tabs>
        <w:spacing w:before="120"/>
        <w:ind w:left="0" w:firstLine="0"/>
        <w:rPr>
          <w:b/>
        </w:rPr>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1929B614" w14:textId="77777777" w:rsidR="00520356" w:rsidRDefault="00520356" w:rsidP="00520356">
      <w:pPr>
        <w:pStyle w:val="PNNadpis10bPod-l111"/>
      </w:pPr>
      <w:r>
        <w:t>8.2, 8.4</w:t>
      </w:r>
      <w:r>
        <w:tab/>
        <w:t xml:space="preserve">Doba pro </w:t>
      </w:r>
      <w:r w:rsidRPr="00150E39">
        <w:t>dokončení</w:t>
      </w:r>
      <w:r>
        <w:t>, Prodloužení doby pro dokončení</w:t>
      </w:r>
    </w:p>
    <w:p w14:paraId="703AE040" w14:textId="572CD0B5" w:rsidR="00520356" w:rsidRDefault="00520356" w:rsidP="00520356">
      <w:pPr>
        <w:pStyle w:val="PNTextzkladn"/>
      </w:pPr>
      <w:r>
        <w:t xml:space="preserve">Zhotovitel je povinen dokončit celé Dílo včetně příslušné dokumentace dle Pod-článku 7.9 do 19 měsíců od Data zahájení prací. </w:t>
      </w:r>
    </w:p>
    <w:p w14:paraId="7ED0577E" w14:textId="44422572" w:rsidR="00520356" w:rsidRDefault="00520356" w:rsidP="00520356">
      <w:pPr>
        <w:pStyle w:val="PNTextzkladn"/>
      </w:pPr>
      <w:r w:rsidRPr="00520356">
        <w:t>Lhůty uvedené v Pod-článku 7.9 Smluvních podmínek se v případě této Smlouvy nepoužijí a nahrazují se lhůtou 7 měsíců po dokončení konečného přejímacího řízení Sekce</w:t>
      </w:r>
      <w:r w:rsidR="0055099D">
        <w:t xml:space="preserve"> 1 stavební</w:t>
      </w:r>
      <w:r w:rsidRPr="00520356">
        <w:t xml:space="preserve">, tj. do 7 měsíců ode dne vydání posledního Potvrzení o převzetí části Díla. </w:t>
      </w:r>
    </w:p>
    <w:p w14:paraId="19B97928" w14:textId="77777777" w:rsidR="00520356" w:rsidRDefault="00520356" w:rsidP="00520356">
      <w:pPr>
        <w:pStyle w:val="PNNadpis10bPod-l111"/>
      </w:pPr>
      <w:r>
        <w:t xml:space="preserve">8.3 </w:t>
      </w:r>
      <w:r>
        <w:tab/>
        <w:t>Harmonogram</w:t>
      </w:r>
    </w:p>
    <w:p w14:paraId="7B69BB16" w14:textId="77777777" w:rsidR="00520356" w:rsidRPr="001F4C4A" w:rsidRDefault="00520356" w:rsidP="00520356">
      <w:pPr>
        <w:pStyle w:val="PNTextzkladn"/>
      </w:pPr>
      <w:r>
        <w:t xml:space="preserve">Použité slovní spojení „stavební objekt“ v písmenu (k) bodu (iii) Pod-článku 8.3 se vypouští a nahrazuje se slovem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83B0F91" w:rsidR="00C96E7C" w:rsidRDefault="00C96E7C" w:rsidP="00150E39">
      <w:pPr>
        <w:pStyle w:val="PNNadpis10bPod-l111"/>
      </w:pPr>
      <w:r>
        <w:t>13.</w:t>
      </w:r>
      <w:r w:rsidR="00E521CB">
        <w:t>3</w:t>
      </w:r>
      <w:r>
        <w:t xml:space="preserve"> </w:t>
      </w:r>
      <w:r w:rsidR="00B81113">
        <w:tab/>
      </w:r>
      <w:r w:rsidR="00E521CB">
        <w:t>Postup při variaci</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0884906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CF652E">
        <w:t xml:space="preserve">se </w:t>
      </w:r>
      <w:r w:rsidR="00CF652E" w:rsidRPr="00CF652E">
        <w:t>30</w:t>
      </w:r>
      <w:r w:rsidRPr="00CF652E">
        <w:t xml:space="preserve"> % smluvní hodnoty prací předpokládaných</w:t>
      </w:r>
      <w:r w:rsidR="00582C15" w:rsidRPr="00CF652E">
        <w:t xml:space="preserve"> k </w:t>
      </w:r>
      <w:r w:rsidRPr="00CF652E">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2085B212" w14:textId="26B7C776" w:rsidR="00BF5233" w:rsidRPr="00C732F0" w:rsidRDefault="00BF5233" w:rsidP="00BF5233">
      <w:pPr>
        <w:pStyle w:val="PNTextzkladn"/>
        <w:rPr>
          <w:highlight w:val="green"/>
        </w:rPr>
      </w:pP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0CF14FA1"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w:t>
      </w:r>
      <w:r w:rsidR="00E521CB">
        <w:t>g</w:t>
      </w:r>
      <w:r>
        <w:t>)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04FCA24B" w:rsidR="00C96E7C" w:rsidRDefault="00C96E7C" w:rsidP="00EE7DC3">
      <w:pPr>
        <w:pStyle w:val="PNTextzkladn"/>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6"/>
      <w:headerReference w:type="default" r:id="rId17"/>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6C6A" w14:textId="77777777" w:rsidR="00C22E57" w:rsidRDefault="00C22E57" w:rsidP="00962258">
      <w:pPr>
        <w:spacing w:after="0" w:line="240" w:lineRule="auto"/>
      </w:pPr>
      <w:r>
        <w:separator/>
      </w:r>
    </w:p>
  </w:endnote>
  <w:endnote w:type="continuationSeparator" w:id="0">
    <w:p w14:paraId="4EBA38D1" w14:textId="77777777" w:rsidR="00C22E57" w:rsidRDefault="00C22E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7129D42E"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0400A" w:rsidRPr="0070400A">
            <w:rPr>
              <w:bCs/>
              <w:noProof/>
            </w:rPr>
            <w:t>„Revitalizace a elektrizace trati Nýřany – Heřmanova Huť “</w:t>
          </w:r>
          <w:r w:rsidR="0070400A" w:rsidRPr="0070400A">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0DE3BBC2"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0400A" w:rsidRPr="0070400A">
            <w:rPr>
              <w:noProof/>
            </w:rPr>
            <w:t>„Revitalizace a elektrizace trati Nýřany – Heřmanova Huť “</w:t>
          </w:r>
          <w:r w:rsidR="0070400A" w:rsidRPr="0070400A">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87EA4" w14:textId="77777777" w:rsidR="00C22E57" w:rsidRDefault="00C22E57" w:rsidP="00962258">
      <w:pPr>
        <w:spacing w:after="0" w:line="240" w:lineRule="auto"/>
      </w:pPr>
      <w:r>
        <w:separator/>
      </w:r>
    </w:p>
  </w:footnote>
  <w:footnote w:type="continuationSeparator" w:id="0">
    <w:p w14:paraId="7C6B13E3" w14:textId="77777777" w:rsidR="00C22E57" w:rsidRDefault="00C22E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457FC" w14:textId="77777777" w:rsidR="003E77F4" w:rsidRDefault="003E77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C690" w14:textId="77777777" w:rsidR="003E77F4" w:rsidRDefault="003E77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8"/>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258103345">
    <w:abstractNumId w:val="5"/>
  </w:num>
  <w:num w:numId="13" w16cid:durableId="211697019">
    <w:abstractNumId w:val="5"/>
  </w:num>
  <w:num w:numId="14" w16cid:durableId="6579266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27D7D"/>
    <w:rsid w:val="00030170"/>
    <w:rsid w:val="000308B1"/>
    <w:rsid w:val="00031645"/>
    <w:rsid w:val="00036475"/>
    <w:rsid w:val="00041EC8"/>
    <w:rsid w:val="00044C35"/>
    <w:rsid w:val="00045F29"/>
    <w:rsid w:val="000462ED"/>
    <w:rsid w:val="000519C9"/>
    <w:rsid w:val="000543DB"/>
    <w:rsid w:val="00061045"/>
    <w:rsid w:val="0006588D"/>
    <w:rsid w:val="00065CBD"/>
    <w:rsid w:val="000670FA"/>
    <w:rsid w:val="000679EA"/>
    <w:rsid w:val="00067A5E"/>
    <w:rsid w:val="00070BC9"/>
    <w:rsid w:val="000719BB"/>
    <w:rsid w:val="00071A0E"/>
    <w:rsid w:val="00072A65"/>
    <w:rsid w:val="00072C1E"/>
    <w:rsid w:val="00073857"/>
    <w:rsid w:val="00080EC0"/>
    <w:rsid w:val="000959D5"/>
    <w:rsid w:val="00097CAC"/>
    <w:rsid w:val="000A7344"/>
    <w:rsid w:val="000B4EB8"/>
    <w:rsid w:val="000B5711"/>
    <w:rsid w:val="000B7DF0"/>
    <w:rsid w:val="000C0164"/>
    <w:rsid w:val="000C0A37"/>
    <w:rsid w:val="000C10CA"/>
    <w:rsid w:val="000C40E5"/>
    <w:rsid w:val="000C41F2"/>
    <w:rsid w:val="000C7FC8"/>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3576F"/>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4C2B"/>
    <w:rsid w:val="001C530B"/>
    <w:rsid w:val="001C645F"/>
    <w:rsid w:val="001C7156"/>
    <w:rsid w:val="001D0F98"/>
    <w:rsid w:val="001E29B2"/>
    <w:rsid w:val="001E3C56"/>
    <w:rsid w:val="001E5260"/>
    <w:rsid w:val="001E678E"/>
    <w:rsid w:val="001F4C4A"/>
    <w:rsid w:val="00204751"/>
    <w:rsid w:val="002051D4"/>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48BB"/>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C4456"/>
    <w:rsid w:val="002D7FD6"/>
    <w:rsid w:val="002E0A93"/>
    <w:rsid w:val="002E0CD7"/>
    <w:rsid w:val="002E0CFB"/>
    <w:rsid w:val="002E1628"/>
    <w:rsid w:val="002E1D03"/>
    <w:rsid w:val="002E3A3F"/>
    <w:rsid w:val="002E3D9F"/>
    <w:rsid w:val="002E5AA7"/>
    <w:rsid w:val="002E5C7B"/>
    <w:rsid w:val="002E7C3F"/>
    <w:rsid w:val="002F0F70"/>
    <w:rsid w:val="002F4333"/>
    <w:rsid w:val="00305E50"/>
    <w:rsid w:val="00312736"/>
    <w:rsid w:val="00317F0A"/>
    <w:rsid w:val="00322AA5"/>
    <w:rsid w:val="003259C2"/>
    <w:rsid w:val="00327EED"/>
    <w:rsid w:val="00327EEF"/>
    <w:rsid w:val="0033239F"/>
    <w:rsid w:val="00333B4E"/>
    <w:rsid w:val="003341BC"/>
    <w:rsid w:val="00335156"/>
    <w:rsid w:val="0034274B"/>
    <w:rsid w:val="003430AE"/>
    <w:rsid w:val="00346C2C"/>
    <w:rsid w:val="00346D36"/>
    <w:rsid w:val="0034719F"/>
    <w:rsid w:val="003508AB"/>
    <w:rsid w:val="00350A35"/>
    <w:rsid w:val="00351744"/>
    <w:rsid w:val="00356671"/>
    <w:rsid w:val="00356BAD"/>
    <w:rsid w:val="003571D8"/>
    <w:rsid w:val="00357BC6"/>
    <w:rsid w:val="003613C5"/>
    <w:rsid w:val="00361422"/>
    <w:rsid w:val="00363007"/>
    <w:rsid w:val="00363269"/>
    <w:rsid w:val="00366226"/>
    <w:rsid w:val="003678F1"/>
    <w:rsid w:val="00367E16"/>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E77F4"/>
    <w:rsid w:val="003F2099"/>
    <w:rsid w:val="003F7B6D"/>
    <w:rsid w:val="004001A6"/>
    <w:rsid w:val="00405AD1"/>
    <w:rsid w:val="004078F3"/>
    <w:rsid w:val="0041136B"/>
    <w:rsid w:val="00416891"/>
    <w:rsid w:val="00417A04"/>
    <w:rsid w:val="004220DE"/>
    <w:rsid w:val="0042532F"/>
    <w:rsid w:val="00425E03"/>
    <w:rsid w:val="00427794"/>
    <w:rsid w:val="004309EE"/>
    <w:rsid w:val="0043230C"/>
    <w:rsid w:val="00433597"/>
    <w:rsid w:val="00440672"/>
    <w:rsid w:val="00441B4D"/>
    <w:rsid w:val="004449C0"/>
    <w:rsid w:val="00450F07"/>
    <w:rsid w:val="00453CD3"/>
    <w:rsid w:val="00454F6C"/>
    <w:rsid w:val="004571F9"/>
    <w:rsid w:val="00460660"/>
    <w:rsid w:val="00460ABF"/>
    <w:rsid w:val="0046368B"/>
    <w:rsid w:val="00463BDA"/>
    <w:rsid w:val="00464BA9"/>
    <w:rsid w:val="0048268B"/>
    <w:rsid w:val="0048396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1CA"/>
    <w:rsid w:val="004E7A1F"/>
    <w:rsid w:val="004F1FAF"/>
    <w:rsid w:val="004F4B9B"/>
    <w:rsid w:val="004F6DDE"/>
    <w:rsid w:val="00500582"/>
    <w:rsid w:val="0050539B"/>
    <w:rsid w:val="0050666E"/>
    <w:rsid w:val="005075E5"/>
    <w:rsid w:val="00511AB9"/>
    <w:rsid w:val="0051377C"/>
    <w:rsid w:val="00515B6E"/>
    <w:rsid w:val="005168E1"/>
    <w:rsid w:val="00520356"/>
    <w:rsid w:val="00523BB5"/>
    <w:rsid w:val="00523EA7"/>
    <w:rsid w:val="00530F7C"/>
    <w:rsid w:val="00533B57"/>
    <w:rsid w:val="005406EB"/>
    <w:rsid w:val="0054080F"/>
    <w:rsid w:val="005475D9"/>
    <w:rsid w:val="0055099D"/>
    <w:rsid w:val="0055186B"/>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36B7"/>
    <w:rsid w:val="005B49A2"/>
    <w:rsid w:val="005B7883"/>
    <w:rsid w:val="005C3269"/>
    <w:rsid w:val="005C4979"/>
    <w:rsid w:val="005C4EDA"/>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2EFF"/>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00A"/>
    <w:rsid w:val="00704C0E"/>
    <w:rsid w:val="007055DC"/>
    <w:rsid w:val="00710723"/>
    <w:rsid w:val="00713984"/>
    <w:rsid w:val="007166EC"/>
    <w:rsid w:val="007213E4"/>
    <w:rsid w:val="00723ED1"/>
    <w:rsid w:val="00726A41"/>
    <w:rsid w:val="00726AFE"/>
    <w:rsid w:val="00734737"/>
    <w:rsid w:val="00740AF5"/>
    <w:rsid w:val="00743525"/>
    <w:rsid w:val="007456F4"/>
    <w:rsid w:val="00752D81"/>
    <w:rsid w:val="007541A2"/>
    <w:rsid w:val="00755818"/>
    <w:rsid w:val="00760F84"/>
    <w:rsid w:val="0076286B"/>
    <w:rsid w:val="00765255"/>
    <w:rsid w:val="007655D0"/>
    <w:rsid w:val="00766846"/>
    <w:rsid w:val="00775D98"/>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6D87"/>
    <w:rsid w:val="00807C2C"/>
    <w:rsid w:val="00807DD0"/>
    <w:rsid w:val="008123B6"/>
    <w:rsid w:val="008177F0"/>
    <w:rsid w:val="00821D01"/>
    <w:rsid w:val="00822268"/>
    <w:rsid w:val="00824DF9"/>
    <w:rsid w:val="00826B7B"/>
    <w:rsid w:val="008326B8"/>
    <w:rsid w:val="008360BC"/>
    <w:rsid w:val="008428B4"/>
    <w:rsid w:val="00846789"/>
    <w:rsid w:val="00846930"/>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242"/>
    <w:rsid w:val="008C6302"/>
    <w:rsid w:val="008C7C22"/>
    <w:rsid w:val="008C7EFE"/>
    <w:rsid w:val="008D03B9"/>
    <w:rsid w:val="008D10F5"/>
    <w:rsid w:val="008D1DBB"/>
    <w:rsid w:val="008D30C7"/>
    <w:rsid w:val="008E3D8F"/>
    <w:rsid w:val="008E5204"/>
    <w:rsid w:val="008E6365"/>
    <w:rsid w:val="008F01AF"/>
    <w:rsid w:val="008F18D6"/>
    <w:rsid w:val="008F22EA"/>
    <w:rsid w:val="008F2C9B"/>
    <w:rsid w:val="008F3E72"/>
    <w:rsid w:val="008F4AEA"/>
    <w:rsid w:val="008F55C2"/>
    <w:rsid w:val="008F6B2E"/>
    <w:rsid w:val="008F6D6C"/>
    <w:rsid w:val="008F6D85"/>
    <w:rsid w:val="008F7843"/>
    <w:rsid w:val="008F797B"/>
    <w:rsid w:val="00904595"/>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427F8"/>
    <w:rsid w:val="00953532"/>
    <w:rsid w:val="00962258"/>
    <w:rsid w:val="00964682"/>
    <w:rsid w:val="009678B7"/>
    <w:rsid w:val="00967F7C"/>
    <w:rsid w:val="0097244A"/>
    <w:rsid w:val="00982DAA"/>
    <w:rsid w:val="00984EBC"/>
    <w:rsid w:val="009925B6"/>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D7BBB"/>
    <w:rsid w:val="009E07F4"/>
    <w:rsid w:val="009E2AFD"/>
    <w:rsid w:val="009E4505"/>
    <w:rsid w:val="009F0BC6"/>
    <w:rsid w:val="009F2C4B"/>
    <w:rsid w:val="009F309B"/>
    <w:rsid w:val="009F392E"/>
    <w:rsid w:val="009F4424"/>
    <w:rsid w:val="009F53C5"/>
    <w:rsid w:val="00A01572"/>
    <w:rsid w:val="00A027F8"/>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028"/>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E5B9A"/>
    <w:rsid w:val="00AE7669"/>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5BD9"/>
    <w:rsid w:val="00BB79E8"/>
    <w:rsid w:val="00BC05F2"/>
    <w:rsid w:val="00BC06C4"/>
    <w:rsid w:val="00BC281C"/>
    <w:rsid w:val="00BC60BF"/>
    <w:rsid w:val="00BD7E91"/>
    <w:rsid w:val="00BD7F0D"/>
    <w:rsid w:val="00BE125D"/>
    <w:rsid w:val="00BE29E5"/>
    <w:rsid w:val="00BF5233"/>
    <w:rsid w:val="00BF64F7"/>
    <w:rsid w:val="00BF7AEC"/>
    <w:rsid w:val="00C02D0A"/>
    <w:rsid w:val="00C038BD"/>
    <w:rsid w:val="00C03A6E"/>
    <w:rsid w:val="00C072CD"/>
    <w:rsid w:val="00C12C1E"/>
    <w:rsid w:val="00C14FCD"/>
    <w:rsid w:val="00C21179"/>
    <w:rsid w:val="00C226C0"/>
    <w:rsid w:val="00C2298F"/>
    <w:rsid w:val="00C22E57"/>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002"/>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52E"/>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17052"/>
    <w:rsid w:val="00E2597F"/>
    <w:rsid w:val="00E26AD9"/>
    <w:rsid w:val="00E26D68"/>
    <w:rsid w:val="00E26EE3"/>
    <w:rsid w:val="00E30C41"/>
    <w:rsid w:val="00E35CD9"/>
    <w:rsid w:val="00E37BAF"/>
    <w:rsid w:val="00E37FCA"/>
    <w:rsid w:val="00E41EEA"/>
    <w:rsid w:val="00E43E60"/>
    <w:rsid w:val="00E44045"/>
    <w:rsid w:val="00E45560"/>
    <w:rsid w:val="00E46253"/>
    <w:rsid w:val="00E46F4E"/>
    <w:rsid w:val="00E521CB"/>
    <w:rsid w:val="00E52A00"/>
    <w:rsid w:val="00E55B33"/>
    <w:rsid w:val="00E57CDE"/>
    <w:rsid w:val="00E618C4"/>
    <w:rsid w:val="00E64920"/>
    <w:rsid w:val="00E72324"/>
    <w:rsid w:val="00E73472"/>
    <w:rsid w:val="00E76688"/>
    <w:rsid w:val="00E878EE"/>
    <w:rsid w:val="00E91756"/>
    <w:rsid w:val="00E91D47"/>
    <w:rsid w:val="00EA0F5A"/>
    <w:rsid w:val="00EA1FED"/>
    <w:rsid w:val="00EA2024"/>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37DC"/>
    <w:rsid w:val="00ED40E0"/>
    <w:rsid w:val="00ED5B48"/>
    <w:rsid w:val="00ED5EB7"/>
    <w:rsid w:val="00EE0056"/>
    <w:rsid w:val="00EE66AF"/>
    <w:rsid w:val="00EE7DC3"/>
    <w:rsid w:val="00EF10BA"/>
    <w:rsid w:val="00EF25C7"/>
    <w:rsid w:val="00EF3412"/>
    <w:rsid w:val="00F016C7"/>
    <w:rsid w:val="00F03129"/>
    <w:rsid w:val="00F0427E"/>
    <w:rsid w:val="00F0461A"/>
    <w:rsid w:val="00F103C1"/>
    <w:rsid w:val="00F12CEE"/>
    <w:rsid w:val="00F12DEC"/>
    <w:rsid w:val="00F13C39"/>
    <w:rsid w:val="00F14E8A"/>
    <w:rsid w:val="00F1586D"/>
    <w:rsid w:val="00F1715C"/>
    <w:rsid w:val="00F20959"/>
    <w:rsid w:val="00F229E6"/>
    <w:rsid w:val="00F2485A"/>
    <w:rsid w:val="00F26CFB"/>
    <w:rsid w:val="00F2704A"/>
    <w:rsid w:val="00F27598"/>
    <w:rsid w:val="00F310F8"/>
    <w:rsid w:val="00F35939"/>
    <w:rsid w:val="00F3661D"/>
    <w:rsid w:val="00F42DD3"/>
    <w:rsid w:val="00F43368"/>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2DA0"/>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Odstavec1-41">
    <w:name w:val="_Odstavec_1-4_1."/>
    <w:basedOn w:val="Normln"/>
    <w:qFormat/>
    <w:rsid w:val="005168E1"/>
    <w:pPr>
      <w:spacing w:before="120" w:after="120" w:line="240" w:lineRule="auto"/>
      <w:ind w:left="2437" w:hanging="648"/>
      <w:jc w:val="both"/>
    </w:pPr>
    <w:rPr>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vitasek@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B5711"/>
    <w:rsid w:val="000E48AF"/>
    <w:rsid w:val="00142650"/>
    <w:rsid w:val="00184A8E"/>
    <w:rsid w:val="001B0616"/>
    <w:rsid w:val="001F3FAA"/>
    <w:rsid w:val="00207C0E"/>
    <w:rsid w:val="0028068D"/>
    <w:rsid w:val="002E5AA7"/>
    <w:rsid w:val="00317F0A"/>
    <w:rsid w:val="00333B4E"/>
    <w:rsid w:val="00342E9E"/>
    <w:rsid w:val="003508AB"/>
    <w:rsid w:val="00367E16"/>
    <w:rsid w:val="003E783D"/>
    <w:rsid w:val="00416891"/>
    <w:rsid w:val="00452AEC"/>
    <w:rsid w:val="00463BDA"/>
    <w:rsid w:val="00466E39"/>
    <w:rsid w:val="00500A93"/>
    <w:rsid w:val="00567110"/>
    <w:rsid w:val="005C556F"/>
    <w:rsid w:val="005D4EB6"/>
    <w:rsid w:val="00623E3C"/>
    <w:rsid w:val="00643121"/>
    <w:rsid w:val="00670E69"/>
    <w:rsid w:val="00685662"/>
    <w:rsid w:val="006A5B38"/>
    <w:rsid w:val="006D2820"/>
    <w:rsid w:val="007166EC"/>
    <w:rsid w:val="00775D98"/>
    <w:rsid w:val="007A08D7"/>
    <w:rsid w:val="007D63AB"/>
    <w:rsid w:val="00806D87"/>
    <w:rsid w:val="008B340A"/>
    <w:rsid w:val="008E6365"/>
    <w:rsid w:val="008F7843"/>
    <w:rsid w:val="009215BC"/>
    <w:rsid w:val="009303BD"/>
    <w:rsid w:val="009925B6"/>
    <w:rsid w:val="009C7EB4"/>
    <w:rsid w:val="00A24E3D"/>
    <w:rsid w:val="00A43D50"/>
    <w:rsid w:val="00A61028"/>
    <w:rsid w:val="00AA0AB6"/>
    <w:rsid w:val="00AA0CCC"/>
    <w:rsid w:val="00AD64A9"/>
    <w:rsid w:val="00AE3EB6"/>
    <w:rsid w:val="00C322B4"/>
    <w:rsid w:val="00C545F9"/>
    <w:rsid w:val="00C60DE3"/>
    <w:rsid w:val="00D128F7"/>
    <w:rsid w:val="00D958C5"/>
    <w:rsid w:val="00DA6D52"/>
    <w:rsid w:val="00DD4392"/>
    <w:rsid w:val="00E2597F"/>
    <w:rsid w:val="00E43A03"/>
    <w:rsid w:val="00E72A7B"/>
    <w:rsid w:val="00ED37DC"/>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3</Pages>
  <Words>3605</Words>
  <Characters>21273</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2025-11-12T12:48:00Z</cp:lastPrinted>
  <dcterms:created xsi:type="dcterms:W3CDTF">2025-11-12T12:48:00Z</dcterms:created>
  <dcterms:modified xsi:type="dcterms:W3CDTF">2025-11-12T12:48:00Z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